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08A" w:rsidRPr="000C46D9" w:rsidRDefault="00347E70" w:rsidP="000C46D9">
      <w:pPr>
        <w:jc w:val="both"/>
        <w:rPr>
          <w:rFonts w:cstheme="minorHAnsi"/>
          <w:sz w:val="24"/>
          <w:szCs w:val="24"/>
        </w:rPr>
      </w:pPr>
      <w:r w:rsidRPr="000C46D9">
        <w:rPr>
          <w:rFonts w:cstheme="minorHAnsi"/>
          <w:sz w:val="24"/>
          <w:szCs w:val="24"/>
        </w:rPr>
        <w:t xml:space="preserve">Dr. </w:t>
      </w:r>
      <w:proofErr w:type="spellStart"/>
      <w:r w:rsidRPr="000C46D9">
        <w:rPr>
          <w:rFonts w:cstheme="minorHAnsi"/>
          <w:sz w:val="24"/>
          <w:szCs w:val="24"/>
        </w:rPr>
        <w:t>Ditiu</w:t>
      </w:r>
      <w:proofErr w:type="spellEnd"/>
      <w:r w:rsidRPr="000C46D9">
        <w:rPr>
          <w:rFonts w:cstheme="minorHAnsi"/>
          <w:sz w:val="24"/>
          <w:szCs w:val="24"/>
        </w:rPr>
        <w:t xml:space="preserve">, </w:t>
      </w:r>
      <w:r w:rsidR="007637EC" w:rsidRPr="000C46D9">
        <w:rPr>
          <w:rFonts w:cstheme="minorHAnsi"/>
          <w:sz w:val="24"/>
          <w:szCs w:val="24"/>
        </w:rPr>
        <w:t>Dr. Dara,</w:t>
      </w:r>
    </w:p>
    <w:p w:rsidR="004D0D6B" w:rsidRPr="000C46D9" w:rsidRDefault="00347E70" w:rsidP="000C46D9">
      <w:pPr>
        <w:jc w:val="both"/>
        <w:rPr>
          <w:rFonts w:cstheme="minorHAnsi"/>
          <w:sz w:val="24"/>
          <w:szCs w:val="24"/>
        </w:rPr>
      </w:pPr>
      <w:proofErr w:type="gramStart"/>
      <w:r w:rsidRPr="000C46D9">
        <w:rPr>
          <w:rFonts w:cstheme="minorHAnsi"/>
          <w:sz w:val="24"/>
          <w:szCs w:val="24"/>
        </w:rPr>
        <w:t>Your</w:t>
      </w:r>
      <w:proofErr w:type="gramEnd"/>
      <w:r w:rsidRPr="000C46D9">
        <w:rPr>
          <w:rFonts w:cstheme="minorHAnsi"/>
          <w:sz w:val="24"/>
          <w:szCs w:val="24"/>
        </w:rPr>
        <w:t xml:space="preserve"> Excellency </w:t>
      </w:r>
      <w:r w:rsidR="00466FD5" w:rsidRPr="000C46D9">
        <w:rPr>
          <w:rFonts w:cstheme="minorHAnsi"/>
          <w:sz w:val="24"/>
          <w:szCs w:val="24"/>
        </w:rPr>
        <w:t>Ambassador</w:t>
      </w:r>
      <w:r w:rsidR="008E4F6E" w:rsidRPr="000C46D9">
        <w:rPr>
          <w:rFonts w:cstheme="minorHAnsi"/>
          <w:sz w:val="24"/>
          <w:szCs w:val="24"/>
        </w:rPr>
        <w:t xml:space="preserve"> </w:t>
      </w:r>
      <w:proofErr w:type="spellStart"/>
      <w:r w:rsidRPr="000C46D9">
        <w:rPr>
          <w:rFonts w:cstheme="minorHAnsi"/>
          <w:sz w:val="24"/>
          <w:szCs w:val="24"/>
        </w:rPr>
        <w:t>Meunier</w:t>
      </w:r>
      <w:proofErr w:type="spellEnd"/>
      <w:r w:rsidRPr="000C46D9">
        <w:rPr>
          <w:rFonts w:cstheme="minorHAnsi"/>
          <w:sz w:val="24"/>
          <w:szCs w:val="24"/>
        </w:rPr>
        <w:t xml:space="preserve">, </w:t>
      </w:r>
    </w:p>
    <w:p w:rsidR="00731903" w:rsidRPr="000C46D9" w:rsidRDefault="00577664" w:rsidP="000C46D9">
      <w:pPr>
        <w:jc w:val="both"/>
        <w:rPr>
          <w:rFonts w:cstheme="minorHAnsi"/>
          <w:sz w:val="24"/>
          <w:szCs w:val="24"/>
        </w:rPr>
      </w:pPr>
      <w:r w:rsidRPr="000C46D9">
        <w:rPr>
          <w:rFonts w:cstheme="minorHAnsi"/>
          <w:sz w:val="24"/>
          <w:szCs w:val="24"/>
        </w:rPr>
        <w:t>Ladies and Gentlemen,</w:t>
      </w:r>
    </w:p>
    <w:p w:rsidR="007637EC" w:rsidRDefault="007637EC" w:rsidP="000C46D9">
      <w:pPr>
        <w:shd w:val="clear" w:color="auto" w:fill="FFFFFF"/>
        <w:spacing w:line="253" w:lineRule="atLeast"/>
        <w:jc w:val="both"/>
        <w:rPr>
          <w:rFonts w:cstheme="minorHAnsi"/>
          <w:sz w:val="24"/>
          <w:szCs w:val="24"/>
        </w:rPr>
      </w:pPr>
    </w:p>
    <w:p w:rsidR="0070360D" w:rsidRPr="000C46D9" w:rsidRDefault="00D10573" w:rsidP="000C46D9">
      <w:pPr>
        <w:shd w:val="clear" w:color="auto" w:fill="FFFFFF"/>
        <w:spacing w:line="253" w:lineRule="atLeast"/>
        <w:jc w:val="both"/>
        <w:rPr>
          <w:rFonts w:cstheme="minorHAnsi"/>
          <w:sz w:val="24"/>
          <w:szCs w:val="24"/>
        </w:rPr>
      </w:pPr>
      <w:r w:rsidRPr="000C46D9">
        <w:rPr>
          <w:rFonts w:cstheme="minorHAnsi"/>
          <w:sz w:val="24"/>
          <w:szCs w:val="24"/>
        </w:rPr>
        <w:t>I am indeed delighted to welcome you</w:t>
      </w:r>
      <w:r w:rsidR="001C61E8" w:rsidRPr="000C46D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1C61E8" w:rsidRPr="000C46D9">
        <w:rPr>
          <w:rFonts w:eastAsia="Times New Roman" w:cstheme="minorHAnsi"/>
          <w:color w:val="000000"/>
          <w:sz w:val="24"/>
          <w:szCs w:val="24"/>
        </w:rPr>
        <w:t>at the Regional Conference for Eastern Europe and Central Asia</w:t>
      </w:r>
      <w:r w:rsidR="001C61E8" w:rsidRPr="000C46D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1C61E8" w:rsidRPr="000C46D9">
        <w:rPr>
          <w:rFonts w:eastAsia="Times New Roman" w:cstheme="minorHAnsi"/>
          <w:color w:val="000000"/>
          <w:sz w:val="24"/>
          <w:szCs w:val="24"/>
        </w:rPr>
        <w:t xml:space="preserve">on the progress of the implementation of the Tuberculosis Action Plan for the WHO European Region </w:t>
      </w:r>
      <w:r w:rsidR="001C61E8" w:rsidRPr="000C46D9">
        <w:rPr>
          <w:rFonts w:eastAsia="Times New Roman" w:cstheme="minorHAnsi"/>
          <w:color w:val="222222"/>
          <w:sz w:val="24"/>
          <w:szCs w:val="24"/>
        </w:rPr>
        <w:t>2016-2020</w:t>
      </w:r>
      <w:r w:rsidR="001C61E8" w:rsidRPr="000C46D9">
        <w:rPr>
          <w:rFonts w:cstheme="minorHAnsi"/>
          <w:sz w:val="24"/>
          <w:szCs w:val="24"/>
        </w:rPr>
        <w:t xml:space="preserve"> almost</w:t>
      </w:r>
      <w:r w:rsidR="0070360D" w:rsidRPr="000C46D9">
        <w:rPr>
          <w:rFonts w:cstheme="minorHAnsi"/>
          <w:sz w:val="24"/>
          <w:szCs w:val="24"/>
        </w:rPr>
        <w:t xml:space="preserve"> immediately after</w:t>
      </w:r>
      <w:r w:rsidR="008903F7" w:rsidRPr="000C46D9">
        <w:rPr>
          <w:rFonts w:cstheme="minorHAnsi"/>
          <w:sz w:val="24"/>
          <w:szCs w:val="24"/>
        </w:rPr>
        <w:t xml:space="preserve"> </w:t>
      </w:r>
      <w:r w:rsidR="00223059" w:rsidRPr="000C46D9">
        <w:rPr>
          <w:rFonts w:cstheme="minorHAnsi"/>
          <w:sz w:val="24"/>
          <w:szCs w:val="24"/>
        </w:rPr>
        <w:t xml:space="preserve">the </w:t>
      </w:r>
      <w:r w:rsidR="00B9308A" w:rsidRPr="000C46D9">
        <w:rPr>
          <w:rFonts w:cstheme="minorHAnsi"/>
          <w:sz w:val="24"/>
          <w:szCs w:val="24"/>
        </w:rPr>
        <w:t>United Nations</w:t>
      </w:r>
      <w:r w:rsidR="008903F7" w:rsidRPr="000C46D9">
        <w:rPr>
          <w:rFonts w:cstheme="minorHAnsi"/>
          <w:sz w:val="24"/>
          <w:szCs w:val="24"/>
        </w:rPr>
        <w:t xml:space="preserve"> General Assembly </w:t>
      </w:r>
      <w:r w:rsidR="00E24F74" w:rsidRPr="000C46D9">
        <w:rPr>
          <w:rFonts w:cstheme="minorHAnsi"/>
          <w:sz w:val="24"/>
          <w:szCs w:val="24"/>
        </w:rPr>
        <w:t xml:space="preserve">High Level Meeting on </w:t>
      </w:r>
      <w:r w:rsidR="008A2912" w:rsidRPr="000C46D9">
        <w:rPr>
          <w:rFonts w:cstheme="minorHAnsi"/>
          <w:sz w:val="24"/>
          <w:szCs w:val="24"/>
        </w:rPr>
        <w:t xml:space="preserve">fight against </w:t>
      </w:r>
      <w:r w:rsidR="00E24F74" w:rsidRPr="000C46D9">
        <w:rPr>
          <w:rFonts w:cstheme="minorHAnsi"/>
          <w:sz w:val="24"/>
          <w:szCs w:val="24"/>
        </w:rPr>
        <w:t>Tuberculosis</w:t>
      </w:r>
      <w:r w:rsidR="008903F7" w:rsidRPr="000C46D9">
        <w:rPr>
          <w:rFonts w:cstheme="minorHAnsi"/>
          <w:sz w:val="24"/>
          <w:szCs w:val="24"/>
        </w:rPr>
        <w:t xml:space="preserve"> - an unprecedented opportunity to turn the tide against this terrible disease</w:t>
      </w:r>
      <w:r w:rsidR="0099045B" w:rsidRPr="000C46D9">
        <w:rPr>
          <w:rFonts w:cstheme="minorHAnsi"/>
          <w:sz w:val="24"/>
          <w:szCs w:val="24"/>
        </w:rPr>
        <w:t>.</w:t>
      </w:r>
      <w:r w:rsidR="00E24F74" w:rsidRPr="000C46D9">
        <w:rPr>
          <w:rFonts w:cstheme="minorHAnsi"/>
          <w:sz w:val="24"/>
          <w:szCs w:val="24"/>
        </w:rPr>
        <w:t xml:space="preserve"> </w:t>
      </w:r>
    </w:p>
    <w:p w:rsidR="007501C8" w:rsidRPr="000C46D9" w:rsidRDefault="007501C8" w:rsidP="000C46D9">
      <w:pPr>
        <w:jc w:val="both"/>
        <w:rPr>
          <w:rFonts w:cstheme="minorHAnsi"/>
          <w:sz w:val="24"/>
          <w:szCs w:val="24"/>
        </w:rPr>
      </w:pPr>
      <w:r w:rsidRPr="000C46D9">
        <w:rPr>
          <w:rFonts w:cstheme="minorHAnsi"/>
          <w:sz w:val="24"/>
          <w:szCs w:val="24"/>
        </w:rPr>
        <w:t>UN General Assembly Resolution encouraged all member states</w:t>
      </w:r>
      <w:r w:rsidR="00FC6EEB" w:rsidRPr="000C46D9">
        <w:rPr>
          <w:rFonts w:cstheme="minorHAnsi"/>
          <w:sz w:val="24"/>
          <w:szCs w:val="24"/>
        </w:rPr>
        <w:t xml:space="preserve"> as well as UN agencies, international organizations, civil society and private sector</w:t>
      </w:r>
      <w:r w:rsidRPr="000C46D9">
        <w:rPr>
          <w:rFonts w:cstheme="minorHAnsi"/>
          <w:sz w:val="24"/>
          <w:szCs w:val="24"/>
        </w:rPr>
        <w:t xml:space="preserve"> to participate </w:t>
      </w:r>
      <w:r w:rsidR="008845B0" w:rsidRPr="000C46D9">
        <w:rPr>
          <w:rFonts w:cstheme="minorHAnsi"/>
          <w:sz w:val="24"/>
          <w:szCs w:val="24"/>
        </w:rPr>
        <w:t>in</w:t>
      </w:r>
      <w:r w:rsidRPr="000C46D9">
        <w:rPr>
          <w:rFonts w:cstheme="minorHAnsi"/>
          <w:sz w:val="24"/>
          <w:szCs w:val="24"/>
        </w:rPr>
        <w:t xml:space="preserve"> </w:t>
      </w:r>
      <w:r w:rsidR="00347E70" w:rsidRPr="000C46D9">
        <w:rPr>
          <w:rFonts w:cstheme="minorHAnsi"/>
          <w:sz w:val="24"/>
          <w:szCs w:val="24"/>
        </w:rPr>
        <w:t xml:space="preserve">the high-level meeting </w:t>
      </w:r>
      <w:r w:rsidR="008845B0" w:rsidRPr="000C46D9">
        <w:rPr>
          <w:rFonts w:cstheme="minorHAnsi"/>
          <w:sz w:val="24"/>
          <w:szCs w:val="24"/>
        </w:rPr>
        <w:t>and created the biggest and best opportunity to raise the political priority of TB</w:t>
      </w:r>
      <w:r w:rsidR="0037515B" w:rsidRPr="000C46D9">
        <w:rPr>
          <w:rFonts w:cstheme="minorHAnsi"/>
          <w:sz w:val="24"/>
          <w:szCs w:val="24"/>
        </w:rPr>
        <w:t>, and to step up the commitments needed to end the global TB epidemic, by the SDG deadline of 2030.</w:t>
      </w:r>
      <w:r w:rsidR="0001344B" w:rsidRPr="000C46D9">
        <w:rPr>
          <w:rFonts w:cstheme="minorHAnsi"/>
          <w:sz w:val="24"/>
          <w:szCs w:val="24"/>
        </w:rPr>
        <w:t xml:space="preserve"> </w:t>
      </w:r>
      <w:r w:rsidRPr="000C46D9">
        <w:rPr>
          <w:rFonts w:cstheme="minorHAnsi"/>
          <w:sz w:val="24"/>
          <w:szCs w:val="24"/>
        </w:rPr>
        <w:t xml:space="preserve"> </w:t>
      </w:r>
    </w:p>
    <w:p w:rsidR="00577664" w:rsidRPr="000C46D9" w:rsidRDefault="00E24F74" w:rsidP="000C46D9">
      <w:pPr>
        <w:jc w:val="both"/>
        <w:rPr>
          <w:rFonts w:cstheme="minorHAnsi"/>
          <w:sz w:val="24"/>
          <w:szCs w:val="24"/>
        </w:rPr>
      </w:pPr>
      <w:r w:rsidRPr="000C46D9">
        <w:rPr>
          <w:rFonts w:cstheme="minorHAnsi"/>
          <w:sz w:val="24"/>
          <w:szCs w:val="24"/>
        </w:rPr>
        <w:t xml:space="preserve">I was </w:t>
      </w:r>
      <w:r w:rsidR="002628E9" w:rsidRPr="000C46D9">
        <w:rPr>
          <w:rFonts w:cstheme="minorHAnsi"/>
          <w:sz w:val="24"/>
          <w:szCs w:val="24"/>
        </w:rPr>
        <w:t>honored</w:t>
      </w:r>
      <w:r w:rsidRPr="000C46D9">
        <w:rPr>
          <w:rFonts w:cstheme="minorHAnsi"/>
          <w:sz w:val="24"/>
          <w:szCs w:val="24"/>
        </w:rPr>
        <w:t xml:space="preserve"> to be able to join this important event at the United Nations to share </w:t>
      </w:r>
      <w:r w:rsidR="007637EC">
        <w:rPr>
          <w:rFonts w:cstheme="minorHAnsi"/>
          <w:sz w:val="24"/>
          <w:szCs w:val="24"/>
        </w:rPr>
        <w:t xml:space="preserve">the Regional and </w:t>
      </w:r>
      <w:r w:rsidRPr="000C46D9">
        <w:rPr>
          <w:rFonts w:cstheme="minorHAnsi"/>
          <w:sz w:val="24"/>
          <w:szCs w:val="24"/>
        </w:rPr>
        <w:t xml:space="preserve">Georgian perspective and to </w:t>
      </w:r>
      <w:r w:rsidR="000F38E8" w:rsidRPr="000C46D9">
        <w:rPr>
          <w:rFonts w:cstheme="minorHAnsi"/>
          <w:sz w:val="24"/>
          <w:szCs w:val="24"/>
        </w:rPr>
        <w:t>moderate</w:t>
      </w:r>
      <w:r w:rsidRPr="000C46D9">
        <w:rPr>
          <w:rFonts w:cstheme="minorHAnsi"/>
          <w:sz w:val="24"/>
          <w:szCs w:val="24"/>
        </w:rPr>
        <w:t xml:space="preserve"> the discussion on </w:t>
      </w:r>
      <w:r w:rsidR="00264092" w:rsidRPr="000C46D9">
        <w:rPr>
          <w:rFonts w:cstheme="minorHAnsi"/>
          <w:iCs/>
          <w:sz w:val="24"/>
          <w:szCs w:val="24"/>
          <w:lang w:val="en-GB"/>
        </w:rPr>
        <w:t>a</w:t>
      </w:r>
      <w:r w:rsidR="00347E70" w:rsidRPr="000C46D9">
        <w:rPr>
          <w:rFonts w:cstheme="minorHAnsi"/>
          <w:iCs/>
          <w:sz w:val="24"/>
          <w:szCs w:val="24"/>
          <w:lang w:val="en-GB"/>
        </w:rPr>
        <w:t>ccelerating comprehensive response through access to affordable prevention, diagnosis, treatment and care to end the tuberculosis epidemic</w:t>
      </w:r>
      <w:r w:rsidR="0070360D" w:rsidRPr="000C46D9">
        <w:rPr>
          <w:rFonts w:cstheme="minorHAnsi"/>
          <w:iCs/>
          <w:sz w:val="24"/>
          <w:szCs w:val="24"/>
          <w:lang w:val="en-GB"/>
        </w:rPr>
        <w:t xml:space="preserve"> taking into consideration co-morbidities and the linkages to relevant health challenges on each country’s path towards achieving universal health coverage</w:t>
      </w:r>
      <w:r w:rsidRPr="000C46D9">
        <w:rPr>
          <w:rFonts w:cstheme="minorHAnsi"/>
          <w:sz w:val="24"/>
          <w:szCs w:val="24"/>
        </w:rPr>
        <w:t>.</w:t>
      </w:r>
    </w:p>
    <w:p w:rsidR="000C46D9" w:rsidRPr="000C46D9" w:rsidRDefault="008903F7" w:rsidP="000C46D9">
      <w:pPr>
        <w:jc w:val="both"/>
        <w:rPr>
          <w:rFonts w:cstheme="minorHAnsi"/>
          <w:sz w:val="24"/>
          <w:szCs w:val="24"/>
        </w:rPr>
      </w:pPr>
      <w:r w:rsidRPr="000C46D9">
        <w:rPr>
          <w:rFonts w:cstheme="minorHAnsi"/>
          <w:sz w:val="24"/>
          <w:szCs w:val="24"/>
        </w:rPr>
        <w:t>TB was declared a global health emergency by the World Health Organization 25 years ago and</w:t>
      </w:r>
      <w:r w:rsidR="00466FD5" w:rsidRPr="000C46D9">
        <w:rPr>
          <w:rFonts w:cstheme="minorHAnsi"/>
          <w:sz w:val="24"/>
          <w:szCs w:val="24"/>
        </w:rPr>
        <w:t xml:space="preserve"> </w:t>
      </w:r>
      <w:r w:rsidR="00D30C1D" w:rsidRPr="000C46D9">
        <w:rPr>
          <w:rFonts w:cstheme="minorHAnsi"/>
          <w:sz w:val="24"/>
          <w:szCs w:val="24"/>
        </w:rPr>
        <w:t xml:space="preserve">substantial efforts to improve TB care and control have been made since then. </w:t>
      </w:r>
      <w:r w:rsidR="00D10573" w:rsidRPr="000C46D9">
        <w:rPr>
          <w:rFonts w:cstheme="minorHAnsi"/>
          <w:sz w:val="24"/>
          <w:szCs w:val="24"/>
        </w:rPr>
        <w:t xml:space="preserve">However, </w:t>
      </w:r>
      <w:r w:rsidR="009D0C3C" w:rsidRPr="000C46D9">
        <w:rPr>
          <w:rFonts w:cstheme="minorHAnsi"/>
          <w:sz w:val="24"/>
          <w:szCs w:val="24"/>
        </w:rPr>
        <w:t>even WHO European region that is distinguished by the fastest decline on TB incidence</w:t>
      </w:r>
      <w:r w:rsidR="00B4385C" w:rsidRPr="000C46D9">
        <w:rPr>
          <w:rFonts w:cstheme="minorHAnsi"/>
          <w:sz w:val="24"/>
          <w:szCs w:val="24"/>
        </w:rPr>
        <w:t xml:space="preserve"> during the last five years</w:t>
      </w:r>
      <w:r w:rsidR="009D0C3C" w:rsidRPr="000C46D9">
        <w:rPr>
          <w:rFonts w:cstheme="minorHAnsi"/>
          <w:sz w:val="24"/>
          <w:szCs w:val="24"/>
        </w:rPr>
        <w:t xml:space="preserve"> </w:t>
      </w:r>
      <w:r w:rsidR="00B30F50" w:rsidRPr="000C46D9">
        <w:rPr>
          <w:rFonts w:cstheme="minorHAnsi"/>
          <w:sz w:val="24"/>
          <w:szCs w:val="24"/>
        </w:rPr>
        <w:t>needs to accelerate the progress. W</w:t>
      </w:r>
      <w:r w:rsidR="00D10573" w:rsidRPr="000C46D9">
        <w:rPr>
          <w:rFonts w:cstheme="minorHAnsi"/>
          <w:sz w:val="24"/>
          <w:szCs w:val="24"/>
        </w:rPr>
        <w:t>e all understand that at the current rate of progress, the world will not reach the Sustainable Development Goal target of ending TB for </w:t>
      </w:r>
      <w:r w:rsidRPr="000C46D9">
        <w:rPr>
          <w:rFonts w:cstheme="minorHAnsi"/>
          <w:sz w:val="24"/>
          <w:szCs w:val="24"/>
        </w:rPr>
        <w:t>decades</w:t>
      </w:r>
      <w:r w:rsidR="000C46D9" w:rsidRPr="000C46D9">
        <w:rPr>
          <w:rFonts w:cstheme="minorHAnsi"/>
          <w:sz w:val="24"/>
          <w:szCs w:val="24"/>
        </w:rPr>
        <w:t xml:space="preserve">. </w:t>
      </w:r>
    </w:p>
    <w:p w:rsidR="007501C8" w:rsidRPr="000C46D9" w:rsidRDefault="0099045B" w:rsidP="000C46D9">
      <w:pPr>
        <w:jc w:val="both"/>
        <w:rPr>
          <w:rFonts w:cstheme="minorHAnsi"/>
          <w:sz w:val="24"/>
          <w:szCs w:val="24"/>
        </w:rPr>
      </w:pPr>
      <w:r w:rsidRPr="000C46D9">
        <w:rPr>
          <w:rFonts w:cstheme="minorHAnsi"/>
          <w:sz w:val="24"/>
          <w:szCs w:val="24"/>
        </w:rPr>
        <w:t xml:space="preserve">United National General Assembly </w:t>
      </w:r>
      <w:r w:rsidR="005C716F" w:rsidRPr="000C46D9">
        <w:rPr>
          <w:rFonts w:cstheme="minorHAnsi"/>
          <w:sz w:val="24"/>
          <w:szCs w:val="24"/>
        </w:rPr>
        <w:t>High Level meeting concluded with adoption of an ambitious </w:t>
      </w:r>
      <w:hyperlink r:id="rId4" w:history="1">
        <w:r w:rsidR="005C716F" w:rsidRPr="000C46D9">
          <w:rPr>
            <w:rFonts w:cstheme="minorHAnsi"/>
            <w:sz w:val="24"/>
            <w:szCs w:val="24"/>
          </w:rPr>
          <w:t xml:space="preserve">Political Declaration on </w:t>
        </w:r>
        <w:r w:rsidR="00923412" w:rsidRPr="000C46D9">
          <w:rPr>
            <w:rFonts w:cstheme="minorHAnsi"/>
            <w:sz w:val="24"/>
            <w:szCs w:val="24"/>
          </w:rPr>
          <w:t xml:space="preserve">fight against </w:t>
        </w:r>
        <w:r w:rsidR="005C716F" w:rsidRPr="000C46D9">
          <w:rPr>
            <w:rFonts w:cstheme="minorHAnsi"/>
            <w:sz w:val="24"/>
            <w:szCs w:val="24"/>
          </w:rPr>
          <w:t>TB</w:t>
        </w:r>
      </w:hyperlink>
      <w:r w:rsidR="005C716F" w:rsidRPr="000C46D9">
        <w:rPr>
          <w:rFonts w:cstheme="minorHAnsi"/>
          <w:sz w:val="24"/>
          <w:szCs w:val="24"/>
        </w:rPr>
        <w:t>, endorsed by Heads of State, which is intended to strengthen action and investments for ending of TB, and save millions of lives</w:t>
      </w:r>
      <w:r w:rsidRPr="000C46D9">
        <w:rPr>
          <w:rFonts w:cstheme="minorHAnsi"/>
          <w:sz w:val="24"/>
          <w:szCs w:val="24"/>
        </w:rPr>
        <w:t xml:space="preserve">. Now we need to translate the commitments which have already been made by the world’s leaders into specific interventions </w:t>
      </w:r>
      <w:r w:rsidR="00D10573" w:rsidRPr="000C46D9">
        <w:rPr>
          <w:rFonts w:cstheme="minorHAnsi"/>
          <w:sz w:val="24"/>
          <w:szCs w:val="24"/>
        </w:rPr>
        <w:t>to shape an agenda which would be most respon</w:t>
      </w:r>
      <w:r w:rsidRPr="000C46D9">
        <w:rPr>
          <w:rFonts w:cstheme="minorHAnsi"/>
          <w:sz w:val="24"/>
          <w:szCs w:val="24"/>
        </w:rPr>
        <w:t xml:space="preserve">sive to national and </w:t>
      </w:r>
      <w:r w:rsidR="008903F7" w:rsidRPr="000C46D9">
        <w:rPr>
          <w:rFonts w:cstheme="minorHAnsi"/>
          <w:sz w:val="24"/>
          <w:szCs w:val="24"/>
        </w:rPr>
        <w:t>regional</w:t>
      </w:r>
      <w:r w:rsidR="00D10573" w:rsidRPr="000C46D9">
        <w:rPr>
          <w:rFonts w:cstheme="minorHAnsi"/>
          <w:sz w:val="24"/>
          <w:szCs w:val="24"/>
        </w:rPr>
        <w:t xml:space="preserve"> concerns.</w:t>
      </w:r>
      <w:r w:rsidR="008903F7" w:rsidRPr="000C46D9">
        <w:rPr>
          <w:rFonts w:cstheme="minorHAnsi"/>
          <w:sz w:val="24"/>
          <w:szCs w:val="24"/>
        </w:rPr>
        <w:t xml:space="preserve"> </w:t>
      </w:r>
    </w:p>
    <w:p w:rsidR="005C716F" w:rsidRPr="000C46D9" w:rsidRDefault="007501C8" w:rsidP="000C46D9">
      <w:pPr>
        <w:jc w:val="both"/>
        <w:rPr>
          <w:rFonts w:cstheme="minorHAnsi"/>
          <w:sz w:val="24"/>
          <w:szCs w:val="24"/>
        </w:rPr>
      </w:pPr>
      <w:r w:rsidRPr="000C46D9">
        <w:rPr>
          <w:rFonts w:cstheme="minorHAnsi"/>
          <w:sz w:val="24"/>
          <w:szCs w:val="24"/>
        </w:rPr>
        <w:t xml:space="preserve">We </w:t>
      </w:r>
      <w:r w:rsidR="00FC6EEB" w:rsidRPr="000C46D9">
        <w:rPr>
          <w:rFonts w:cstheme="minorHAnsi"/>
          <w:sz w:val="24"/>
          <w:szCs w:val="24"/>
        </w:rPr>
        <w:t xml:space="preserve">also </w:t>
      </w:r>
      <w:r w:rsidRPr="000C46D9">
        <w:rPr>
          <w:rFonts w:cstheme="minorHAnsi"/>
          <w:sz w:val="24"/>
          <w:szCs w:val="24"/>
        </w:rPr>
        <w:t xml:space="preserve">acknowledge </w:t>
      </w:r>
      <w:r w:rsidR="00466FD5" w:rsidRPr="000C46D9">
        <w:rPr>
          <w:rFonts w:cstheme="minorHAnsi"/>
          <w:sz w:val="24"/>
          <w:szCs w:val="24"/>
        </w:rPr>
        <w:t>the need to break out “disease-specific silos” and</w:t>
      </w:r>
      <w:r w:rsidRPr="000C46D9">
        <w:rPr>
          <w:rFonts w:cstheme="minorHAnsi"/>
          <w:sz w:val="24"/>
          <w:szCs w:val="24"/>
        </w:rPr>
        <w:t xml:space="preserve"> fight with TB, as well as HIV and hepatitis </w:t>
      </w:r>
      <w:r w:rsidR="00466FD5" w:rsidRPr="000C46D9">
        <w:rPr>
          <w:rFonts w:cstheme="minorHAnsi"/>
          <w:sz w:val="24"/>
          <w:szCs w:val="24"/>
        </w:rPr>
        <w:t>through</w:t>
      </w:r>
      <w:r w:rsidRPr="000C46D9">
        <w:rPr>
          <w:rFonts w:cstheme="minorHAnsi"/>
          <w:sz w:val="24"/>
          <w:szCs w:val="24"/>
        </w:rPr>
        <w:t xml:space="preserve"> </w:t>
      </w:r>
      <w:r w:rsidR="00B03A31" w:rsidRPr="000C46D9">
        <w:rPr>
          <w:rFonts w:cstheme="minorHAnsi"/>
          <w:sz w:val="24"/>
          <w:szCs w:val="24"/>
        </w:rPr>
        <w:t>collaboration across sectors</w:t>
      </w:r>
      <w:r w:rsidRPr="000C46D9">
        <w:rPr>
          <w:rFonts w:cstheme="minorHAnsi"/>
          <w:sz w:val="24"/>
          <w:szCs w:val="24"/>
        </w:rPr>
        <w:t xml:space="preserve"> and collective actions of government, civil society, and international partners. </w:t>
      </w:r>
      <w:r w:rsidR="008903F7" w:rsidRPr="000C46D9">
        <w:rPr>
          <w:rFonts w:cstheme="minorHAnsi"/>
          <w:sz w:val="24"/>
          <w:szCs w:val="24"/>
        </w:rPr>
        <w:t xml:space="preserve">We look forward to charting tangible actions that we can pursue together - actions that contribute to the strengthening of universal health coverage and health systems in general, poverty reduction and sustainable development as well as tangible options for financing and sustainability. </w:t>
      </w:r>
    </w:p>
    <w:p w:rsidR="00EC3EB2" w:rsidRDefault="00B45461" w:rsidP="000C46D9">
      <w:pPr>
        <w:shd w:val="clear" w:color="auto" w:fill="FFFFFF"/>
        <w:spacing w:line="253" w:lineRule="atLeast"/>
        <w:jc w:val="both"/>
        <w:rPr>
          <w:rFonts w:eastAsia="Times New Roman" w:cstheme="minorHAnsi"/>
          <w:color w:val="000000"/>
          <w:sz w:val="24"/>
          <w:szCs w:val="24"/>
        </w:rPr>
      </w:pPr>
      <w:r w:rsidRPr="000C46D9">
        <w:rPr>
          <w:rFonts w:cstheme="minorHAnsi"/>
          <w:sz w:val="24"/>
          <w:szCs w:val="24"/>
        </w:rPr>
        <w:lastRenderedPageBreak/>
        <w:t>I hope that this is going to be a fruitful conference that will provide us with both inspiration and practical ideas.</w:t>
      </w:r>
      <w:r w:rsidR="002628E9" w:rsidRPr="000C46D9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1C61E8" w:rsidRPr="000C46D9" w:rsidRDefault="007637EC" w:rsidP="000C46D9">
      <w:pPr>
        <w:shd w:val="clear" w:color="auto" w:fill="FFFFFF"/>
        <w:spacing w:line="253" w:lineRule="atLeast"/>
        <w:jc w:val="both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Again, </w:t>
      </w:r>
      <w:r>
        <w:rPr>
          <w:rFonts w:eastAsia="Times New Roman" w:cstheme="minorHAnsi"/>
          <w:color w:val="222222"/>
          <w:sz w:val="24"/>
          <w:szCs w:val="24"/>
        </w:rPr>
        <w:t>i</w:t>
      </w:r>
      <w:r w:rsidRPr="000C46D9">
        <w:rPr>
          <w:rFonts w:eastAsia="Times New Roman" w:cstheme="minorHAnsi"/>
          <w:color w:val="222222"/>
          <w:sz w:val="24"/>
          <w:szCs w:val="24"/>
        </w:rPr>
        <w:t>t is my pleasure to welcome the representatives of the Ministries of Health and the National Tuberculosis Programs from 10 EECA countries, also the representatives of the key partner organizations</w:t>
      </w:r>
      <w:r>
        <w:rPr>
          <w:rFonts w:eastAsia="Times New Roman" w:cstheme="minorHAnsi"/>
          <w:color w:val="222222"/>
          <w:sz w:val="24"/>
          <w:szCs w:val="24"/>
        </w:rPr>
        <w:t>:</w:t>
      </w:r>
      <w:r w:rsidRPr="000C46D9">
        <w:rPr>
          <w:rFonts w:eastAsia="Times New Roman" w:cstheme="minorHAnsi"/>
          <w:color w:val="222222"/>
          <w:sz w:val="24"/>
          <w:szCs w:val="24"/>
        </w:rPr>
        <w:t xml:space="preserve"> WHO, Stop TB Partnership, the Global Fund, USAID, the representatives of the research and scientific institutions, the experts in the field and the Civil Society organizations. I say “Thank you” for your readiness to participate and contribute to this important meeting</w:t>
      </w:r>
      <w:r>
        <w:rPr>
          <w:rFonts w:eastAsia="Times New Roman" w:cstheme="minorHAnsi"/>
          <w:color w:val="222222"/>
          <w:sz w:val="24"/>
          <w:szCs w:val="24"/>
        </w:rPr>
        <w:t xml:space="preserve">, which is </w:t>
      </w:r>
      <w:r w:rsidR="002628E9" w:rsidRPr="000C46D9">
        <w:rPr>
          <w:rFonts w:eastAsia="Times New Roman" w:cstheme="minorHAnsi"/>
          <w:color w:val="222222"/>
          <w:sz w:val="24"/>
          <w:szCs w:val="24"/>
        </w:rPr>
        <w:t xml:space="preserve">jointly organized by the World Health Organization Regional Office for Europe in collaboration with the of Ministry of Internally Displaced Persons from Occupied Territories, </w:t>
      </w:r>
      <w:proofErr w:type="spellStart"/>
      <w:r w:rsidR="002628E9" w:rsidRPr="000C46D9">
        <w:rPr>
          <w:rFonts w:eastAsia="Times New Roman" w:cstheme="minorHAnsi"/>
          <w:color w:val="222222"/>
          <w:sz w:val="24"/>
          <w:szCs w:val="24"/>
        </w:rPr>
        <w:t>Labour</w:t>
      </w:r>
      <w:proofErr w:type="spellEnd"/>
      <w:r w:rsidR="002628E9" w:rsidRPr="000C46D9">
        <w:rPr>
          <w:rFonts w:eastAsia="Times New Roman" w:cstheme="minorHAnsi"/>
          <w:color w:val="222222"/>
          <w:sz w:val="24"/>
          <w:szCs w:val="24"/>
        </w:rPr>
        <w:t xml:space="preserve">, Health and Social Affairs of Georgia and the Georgia National Center for Tuberculosis and Lung Diseases, with the support of the Global Fund to fight AIDS, Tuberculosis and </w:t>
      </w:r>
      <w:r w:rsidR="001C61E8" w:rsidRPr="000C46D9">
        <w:rPr>
          <w:rFonts w:eastAsia="Times New Roman" w:cstheme="minorHAnsi"/>
          <w:color w:val="222222"/>
          <w:sz w:val="24"/>
          <w:szCs w:val="24"/>
        </w:rPr>
        <w:t>Malaria</w:t>
      </w:r>
      <w:r w:rsidR="002628E9" w:rsidRPr="000C46D9">
        <w:rPr>
          <w:rFonts w:eastAsia="Times New Roman" w:cstheme="minorHAnsi"/>
          <w:color w:val="222222"/>
          <w:sz w:val="24"/>
          <w:szCs w:val="24"/>
        </w:rPr>
        <w:t>.  </w:t>
      </w:r>
    </w:p>
    <w:p w:rsidR="002628E9" w:rsidRPr="000C46D9" w:rsidRDefault="002628E9" w:rsidP="000C46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 w:rsidRPr="000C46D9">
        <w:rPr>
          <w:rFonts w:eastAsia="Times New Roman" w:cstheme="minorHAnsi"/>
          <w:color w:val="000000"/>
          <w:sz w:val="24"/>
          <w:szCs w:val="24"/>
        </w:rPr>
        <w:t xml:space="preserve">In the name of the </w:t>
      </w:r>
      <w:r w:rsidR="000C46D9" w:rsidRPr="000C46D9">
        <w:rPr>
          <w:rFonts w:eastAsia="Times New Roman" w:cstheme="minorHAnsi"/>
          <w:color w:val="222222"/>
          <w:sz w:val="24"/>
          <w:szCs w:val="24"/>
        </w:rPr>
        <w:t>Ministry</w:t>
      </w:r>
      <w:r w:rsidRPr="000C46D9">
        <w:rPr>
          <w:rFonts w:eastAsia="Times New Roman" w:cstheme="minorHAnsi"/>
          <w:color w:val="222222"/>
          <w:sz w:val="24"/>
          <w:szCs w:val="24"/>
        </w:rPr>
        <w:t xml:space="preserve">, I wish you a successful </w:t>
      </w:r>
      <w:bookmarkStart w:id="0" w:name="_GoBack"/>
      <w:bookmarkEnd w:id="0"/>
      <w:r w:rsidRPr="000C46D9">
        <w:rPr>
          <w:rFonts w:eastAsia="Times New Roman" w:cstheme="minorHAnsi"/>
          <w:color w:val="222222"/>
          <w:sz w:val="24"/>
          <w:szCs w:val="24"/>
        </w:rPr>
        <w:t xml:space="preserve">meeting. </w:t>
      </w:r>
      <w:r w:rsidRPr="000C46D9">
        <w:rPr>
          <w:rFonts w:cstheme="minorHAnsi"/>
          <w:color w:val="202020"/>
          <w:sz w:val="24"/>
          <w:szCs w:val="24"/>
          <w:shd w:val="clear" w:color="auto" w:fill="FFFFFF"/>
        </w:rPr>
        <w:t>We should work together in full speed for the sake of the millions who struggle against Tuberculosis every day. </w:t>
      </w:r>
      <w:r w:rsidRPr="000C46D9">
        <w:rPr>
          <w:rFonts w:eastAsia="Times New Roman" w:cstheme="minorHAnsi"/>
          <w:color w:val="222222"/>
          <w:sz w:val="24"/>
          <w:szCs w:val="24"/>
        </w:rPr>
        <w:t xml:space="preserve"> </w:t>
      </w:r>
    </w:p>
    <w:p w:rsidR="00B45461" w:rsidRDefault="00B45461">
      <w:pPr>
        <w:rPr>
          <w:rFonts w:cstheme="minorHAnsi"/>
          <w:sz w:val="24"/>
          <w:szCs w:val="24"/>
        </w:rPr>
      </w:pPr>
    </w:p>
    <w:p w:rsidR="002628E9" w:rsidRDefault="002628E9">
      <w:pPr>
        <w:rPr>
          <w:rFonts w:cstheme="minorHAnsi"/>
          <w:sz w:val="24"/>
          <w:szCs w:val="24"/>
        </w:rPr>
      </w:pPr>
    </w:p>
    <w:p w:rsidR="002628E9" w:rsidRPr="0099045B" w:rsidRDefault="002628E9">
      <w:pPr>
        <w:rPr>
          <w:rFonts w:cstheme="minorHAnsi"/>
          <w:sz w:val="24"/>
          <w:szCs w:val="24"/>
        </w:rPr>
      </w:pPr>
    </w:p>
    <w:sectPr w:rsidR="002628E9" w:rsidRPr="00990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64"/>
    <w:rsid w:val="0001344B"/>
    <w:rsid w:val="000C46D9"/>
    <w:rsid w:val="000F38E8"/>
    <w:rsid w:val="0017280B"/>
    <w:rsid w:val="001C61E8"/>
    <w:rsid w:val="00223059"/>
    <w:rsid w:val="002628E9"/>
    <w:rsid w:val="00264092"/>
    <w:rsid w:val="00347E70"/>
    <w:rsid w:val="0037515B"/>
    <w:rsid w:val="003B0D5D"/>
    <w:rsid w:val="003E0DD9"/>
    <w:rsid w:val="00440BDD"/>
    <w:rsid w:val="00466FD5"/>
    <w:rsid w:val="004D0D6B"/>
    <w:rsid w:val="00577664"/>
    <w:rsid w:val="005C716F"/>
    <w:rsid w:val="006879F5"/>
    <w:rsid w:val="0070360D"/>
    <w:rsid w:val="00727ED4"/>
    <w:rsid w:val="00731903"/>
    <w:rsid w:val="0073385E"/>
    <w:rsid w:val="007501C8"/>
    <w:rsid w:val="007637EC"/>
    <w:rsid w:val="007D3261"/>
    <w:rsid w:val="008845B0"/>
    <w:rsid w:val="008903F7"/>
    <w:rsid w:val="008A2912"/>
    <w:rsid w:val="008E4F6E"/>
    <w:rsid w:val="00923412"/>
    <w:rsid w:val="0099045B"/>
    <w:rsid w:val="009D0C3C"/>
    <w:rsid w:val="00B03A31"/>
    <w:rsid w:val="00B30F50"/>
    <w:rsid w:val="00B33FBA"/>
    <w:rsid w:val="00B4385C"/>
    <w:rsid w:val="00B45461"/>
    <w:rsid w:val="00B9308A"/>
    <w:rsid w:val="00D10573"/>
    <w:rsid w:val="00D30C1D"/>
    <w:rsid w:val="00E24F74"/>
    <w:rsid w:val="00E4679A"/>
    <w:rsid w:val="00EC3EB2"/>
    <w:rsid w:val="00FC6EEB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0D8EC-A6C5-44F8-BD9E-5A88B309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7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.org/pga/72/wp-content/uploads/sites/51/2018/09/Co-facilitators-Revised-text-Political-Declaraion-on-the-Fight-against-Tuberculosi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</dc:creator>
  <cp:keywords/>
  <dc:description/>
  <cp:lastModifiedBy>Irma Khonelidze</cp:lastModifiedBy>
  <cp:revision>3</cp:revision>
  <dcterms:created xsi:type="dcterms:W3CDTF">2018-10-14T17:56:00Z</dcterms:created>
  <dcterms:modified xsi:type="dcterms:W3CDTF">2018-10-14T18:08:00Z</dcterms:modified>
</cp:coreProperties>
</file>